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8460"/>
        </w:tabs>
        <w:wordWrap w:val="0"/>
        <w:spacing w:beforeLines="10" w:line="560" w:lineRule="exact"/>
        <w:rPr>
          <w:rFonts w:ascii="仿宋_GB2312" w:eastAsia="仿宋_GB2312" w:cs="仿宋_GB2312"/>
          <w:sz w:val="32"/>
          <w:szCs w:val="32"/>
        </w:rPr>
      </w:pPr>
      <w:r>
        <w:rPr>
          <w:rFonts w:hint="eastAsia" w:ascii="黑体" w:eastAsia="黑体" w:cs="黑体"/>
          <w:sz w:val="32"/>
          <w:szCs w:val="32"/>
        </w:rPr>
        <w:t>附件</w:t>
      </w:r>
      <w:r>
        <w:rPr>
          <w:rFonts w:ascii="黑体" w:eastAsia="黑体" w:cs="黑体"/>
          <w:sz w:val="32"/>
          <w:szCs w:val="32"/>
        </w:rPr>
        <w:t>1</w:t>
      </w:r>
    </w:p>
    <w:p>
      <w:pPr>
        <w:spacing w:line="600" w:lineRule="exact"/>
        <w:jc w:val="center"/>
        <w:rPr>
          <w:rFonts w:ascii="方正小标宋简体" w:eastAsia="方正小标宋简体"/>
          <w:b/>
          <w:bCs/>
          <w:sz w:val="36"/>
          <w:szCs w:val="36"/>
        </w:rPr>
      </w:pPr>
      <w:r>
        <w:rPr>
          <w:rFonts w:ascii="方正小标宋简体" w:eastAsia="方正小标宋简体"/>
          <w:b/>
          <w:bCs/>
          <w:sz w:val="36"/>
          <w:szCs w:val="36"/>
        </w:rPr>
        <w:t xml:space="preserve"> </w:t>
      </w:r>
      <w:r>
        <w:rPr>
          <w:rFonts w:hint="eastAsia" w:ascii="方正小标宋简体" w:eastAsia="方正小标宋简体"/>
          <w:b/>
          <w:bCs/>
          <w:sz w:val="36"/>
          <w:szCs w:val="36"/>
        </w:rPr>
        <w:t>厦门市知识产权维权援助申请表</w:t>
      </w:r>
    </w:p>
    <w:p>
      <w:pPr>
        <w:wordWrap w:val="0"/>
        <w:spacing w:line="400" w:lineRule="exact"/>
        <w:ind w:left="31680" w:leftChars="-428"/>
        <w:jc w:val="right"/>
        <w:rPr>
          <w:rFonts w:ascii="方正小标宋简体" w:eastAsia="方正小标宋简体"/>
          <w:b/>
          <w:bCs/>
          <w:sz w:val="36"/>
          <w:szCs w:val="36"/>
        </w:rPr>
      </w:pPr>
      <w:r>
        <w:rPr>
          <w:rFonts w:ascii="仿宋_GB2312" w:eastAsia="仿宋_GB2312" w:cs="宋体"/>
          <w:sz w:val="28"/>
          <w:szCs w:val="28"/>
        </w:rPr>
        <w:t xml:space="preserve">                    </w:t>
      </w:r>
      <w:r>
        <w:rPr>
          <w:rFonts w:hint="eastAsia" w:ascii="仿宋_GB2312" w:eastAsia="仿宋_GB2312" w:cs="宋体"/>
          <w:sz w:val="28"/>
          <w:szCs w:val="28"/>
        </w:rPr>
        <w:t>年</w:t>
      </w:r>
      <w:r>
        <w:rPr>
          <w:rFonts w:ascii="仿宋_GB2312" w:eastAsia="仿宋_GB2312" w:cs="宋体"/>
          <w:sz w:val="28"/>
          <w:szCs w:val="28"/>
        </w:rPr>
        <w:t xml:space="preserve">   </w:t>
      </w:r>
      <w:r>
        <w:rPr>
          <w:rFonts w:hint="eastAsia" w:ascii="仿宋_GB2312" w:eastAsia="仿宋_GB2312" w:cs="宋体"/>
          <w:sz w:val="28"/>
          <w:szCs w:val="28"/>
        </w:rPr>
        <w:t>月</w:t>
      </w:r>
      <w:r>
        <w:rPr>
          <w:rFonts w:ascii="仿宋_GB2312" w:eastAsia="仿宋_GB2312" w:cs="宋体"/>
          <w:sz w:val="28"/>
          <w:szCs w:val="28"/>
        </w:rPr>
        <w:t xml:space="preserve">   </w:t>
      </w:r>
      <w:r>
        <w:rPr>
          <w:rFonts w:hint="eastAsia" w:ascii="仿宋_GB2312" w:eastAsia="仿宋_GB2312" w:cs="宋体"/>
          <w:sz w:val="28"/>
          <w:szCs w:val="28"/>
        </w:rPr>
        <w:t>日</w:t>
      </w:r>
      <w:r>
        <w:rPr>
          <w:rFonts w:ascii="仿宋_GB2312" w:eastAsia="仿宋_GB2312" w:cs="宋体"/>
          <w:sz w:val="28"/>
          <w:szCs w:val="28"/>
        </w:rPr>
        <w:t xml:space="preserve"> </w:t>
      </w:r>
    </w:p>
    <w:tbl>
      <w:tblPr>
        <w:tblStyle w:val="3"/>
        <w:tblW w:w="8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1944"/>
        <w:gridCol w:w="30"/>
        <w:gridCol w:w="2205"/>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2054" w:type="dxa"/>
            <w:vAlign w:val="center"/>
          </w:tcPr>
          <w:p>
            <w:pPr>
              <w:spacing w:line="400" w:lineRule="exact"/>
              <w:rPr>
                <w:rFonts w:ascii="仿宋" w:eastAsia="仿宋"/>
                <w:sz w:val="28"/>
                <w:szCs w:val="28"/>
              </w:rPr>
            </w:pPr>
            <w:r>
              <w:rPr>
                <w:rFonts w:hint="eastAsia" w:ascii="仿宋" w:eastAsia="仿宋"/>
                <w:sz w:val="28"/>
                <w:szCs w:val="28"/>
              </w:rPr>
              <w:t>申请人</w:t>
            </w:r>
            <w:r>
              <w:rPr>
                <w:rFonts w:ascii="仿宋" w:eastAsia="仿宋"/>
                <w:sz w:val="28"/>
                <w:szCs w:val="28"/>
              </w:rPr>
              <w:t>/</w:t>
            </w:r>
            <w:r>
              <w:rPr>
                <w:rFonts w:hint="eastAsia" w:ascii="仿宋" w:eastAsia="仿宋"/>
                <w:sz w:val="28"/>
                <w:szCs w:val="28"/>
              </w:rPr>
              <w:t>单位</w:t>
            </w:r>
          </w:p>
        </w:tc>
        <w:tc>
          <w:tcPr>
            <w:tcW w:w="1944" w:type="dxa"/>
            <w:vAlign w:val="center"/>
          </w:tcPr>
          <w:p>
            <w:pPr>
              <w:spacing w:line="400" w:lineRule="exact"/>
              <w:jc w:val="center"/>
              <w:rPr>
                <w:rFonts w:ascii="仿宋" w:eastAsia="仿宋"/>
                <w:sz w:val="28"/>
                <w:szCs w:val="28"/>
              </w:rPr>
            </w:pPr>
            <w:r>
              <w:rPr>
                <w:rFonts w:ascii="仿宋" w:eastAsia="仿宋"/>
                <w:color w:val="000000"/>
                <w:sz w:val="28"/>
                <w:szCs w:val="28"/>
              </w:rPr>
              <w:t xml:space="preserve"> </w:t>
            </w:r>
          </w:p>
        </w:tc>
        <w:tc>
          <w:tcPr>
            <w:tcW w:w="2235" w:type="dxa"/>
            <w:gridSpan w:val="2"/>
            <w:vAlign w:val="center"/>
          </w:tcPr>
          <w:p>
            <w:pPr>
              <w:spacing w:line="400" w:lineRule="exact"/>
              <w:jc w:val="center"/>
              <w:rPr>
                <w:rFonts w:ascii="仿宋" w:eastAsia="仿宋"/>
                <w:sz w:val="28"/>
                <w:szCs w:val="28"/>
              </w:rPr>
            </w:pPr>
            <w:r>
              <w:rPr>
                <w:rFonts w:hint="eastAsia" w:ascii="仿宋" w:eastAsia="仿宋"/>
                <w:sz w:val="28"/>
                <w:szCs w:val="28"/>
              </w:rPr>
              <w:t>身份证号码</w:t>
            </w:r>
            <w:r>
              <w:rPr>
                <w:rFonts w:ascii="仿宋" w:eastAsia="仿宋"/>
                <w:sz w:val="28"/>
                <w:szCs w:val="28"/>
              </w:rPr>
              <w:t>/</w:t>
            </w:r>
            <w:r>
              <w:rPr>
                <w:rFonts w:hint="eastAsia" w:ascii="仿宋" w:eastAsia="仿宋"/>
                <w:sz w:val="28"/>
                <w:szCs w:val="28"/>
              </w:rPr>
              <w:t>统一社会信用代码</w:t>
            </w:r>
          </w:p>
        </w:tc>
        <w:tc>
          <w:tcPr>
            <w:tcW w:w="2530" w:type="dxa"/>
            <w:vAlign w:val="center"/>
          </w:tcPr>
          <w:p>
            <w:pPr>
              <w:spacing w:line="400" w:lineRule="exact"/>
              <w:jc w:val="center"/>
              <w:rPr>
                <w:rFonts w:ascii="仿宋" w:eastAsia="仿宋"/>
                <w:sz w:val="28"/>
                <w:szCs w:val="28"/>
              </w:rPr>
            </w:pPr>
            <w:r>
              <w:rPr>
                <w:rFonts w:asci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054" w:type="dxa"/>
            <w:vAlign w:val="center"/>
          </w:tcPr>
          <w:p>
            <w:pPr>
              <w:spacing w:line="400" w:lineRule="exact"/>
              <w:jc w:val="center"/>
              <w:rPr>
                <w:rFonts w:ascii="仿宋" w:eastAsia="仿宋"/>
                <w:sz w:val="28"/>
                <w:szCs w:val="28"/>
              </w:rPr>
            </w:pPr>
            <w:r>
              <w:rPr>
                <w:rFonts w:hint="eastAsia" w:ascii="仿宋" w:eastAsia="仿宋"/>
                <w:sz w:val="28"/>
                <w:szCs w:val="28"/>
              </w:rPr>
              <w:t>法人姓名</w:t>
            </w:r>
          </w:p>
        </w:tc>
        <w:tc>
          <w:tcPr>
            <w:tcW w:w="1944" w:type="dxa"/>
            <w:vAlign w:val="center"/>
          </w:tcPr>
          <w:p>
            <w:pPr>
              <w:spacing w:line="400" w:lineRule="exact"/>
              <w:jc w:val="center"/>
              <w:rPr>
                <w:rFonts w:ascii="仿宋" w:eastAsia="仿宋"/>
                <w:sz w:val="28"/>
                <w:szCs w:val="28"/>
              </w:rPr>
            </w:pPr>
            <w:r>
              <w:rPr>
                <w:rFonts w:ascii="仿宋" w:eastAsia="仿宋"/>
                <w:sz w:val="28"/>
                <w:szCs w:val="28"/>
              </w:rPr>
              <w:t xml:space="preserve"> </w:t>
            </w:r>
          </w:p>
        </w:tc>
        <w:tc>
          <w:tcPr>
            <w:tcW w:w="2235" w:type="dxa"/>
            <w:gridSpan w:val="2"/>
            <w:vAlign w:val="center"/>
          </w:tcPr>
          <w:p>
            <w:pPr>
              <w:spacing w:line="400" w:lineRule="exact"/>
              <w:jc w:val="center"/>
              <w:rPr>
                <w:rFonts w:ascii="仿宋" w:eastAsia="仿宋"/>
                <w:sz w:val="28"/>
                <w:szCs w:val="28"/>
              </w:rPr>
            </w:pPr>
            <w:r>
              <w:rPr>
                <w:rFonts w:hint="eastAsia" w:ascii="仿宋" w:eastAsia="仿宋"/>
                <w:sz w:val="28"/>
                <w:szCs w:val="28"/>
              </w:rPr>
              <w:t>联系电话</w:t>
            </w:r>
          </w:p>
        </w:tc>
        <w:tc>
          <w:tcPr>
            <w:tcW w:w="2530" w:type="dxa"/>
            <w:vAlign w:val="center"/>
          </w:tcPr>
          <w:p>
            <w:pPr>
              <w:spacing w:line="400" w:lineRule="exact"/>
              <w:jc w:val="center"/>
              <w:rPr>
                <w:rFonts w:ascii="仿宋" w:eastAsia="仿宋"/>
                <w:sz w:val="28"/>
                <w:szCs w:val="28"/>
              </w:rPr>
            </w:pPr>
            <w:r>
              <w:rPr>
                <w:rFonts w:ascii="仿宋" w:eastAsia="仿宋" w:cs="宋体"/>
                <w:color w:val="000000"/>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2054" w:type="dxa"/>
            <w:vAlign w:val="center"/>
          </w:tcPr>
          <w:p>
            <w:pPr>
              <w:spacing w:line="400" w:lineRule="exact"/>
              <w:jc w:val="center"/>
              <w:rPr>
                <w:rFonts w:ascii="仿宋" w:eastAsia="仿宋"/>
                <w:sz w:val="28"/>
                <w:szCs w:val="28"/>
              </w:rPr>
            </w:pPr>
            <w:r>
              <w:rPr>
                <w:rFonts w:hint="eastAsia" w:ascii="仿宋" w:eastAsia="仿宋"/>
                <w:sz w:val="28"/>
                <w:szCs w:val="28"/>
              </w:rPr>
              <w:t>经办人（或代理人）</w:t>
            </w:r>
          </w:p>
        </w:tc>
        <w:tc>
          <w:tcPr>
            <w:tcW w:w="1944" w:type="dxa"/>
            <w:vAlign w:val="center"/>
          </w:tcPr>
          <w:p>
            <w:pPr>
              <w:spacing w:line="400" w:lineRule="exact"/>
              <w:jc w:val="center"/>
              <w:rPr>
                <w:rFonts w:ascii="仿宋" w:eastAsia="仿宋"/>
                <w:sz w:val="28"/>
                <w:szCs w:val="28"/>
              </w:rPr>
            </w:pPr>
          </w:p>
        </w:tc>
        <w:tc>
          <w:tcPr>
            <w:tcW w:w="2235" w:type="dxa"/>
            <w:gridSpan w:val="2"/>
            <w:vAlign w:val="center"/>
          </w:tcPr>
          <w:p>
            <w:pPr>
              <w:spacing w:line="400" w:lineRule="exact"/>
              <w:jc w:val="center"/>
              <w:rPr>
                <w:rFonts w:ascii="仿宋" w:eastAsia="仿宋"/>
                <w:sz w:val="28"/>
                <w:szCs w:val="28"/>
              </w:rPr>
            </w:pPr>
            <w:r>
              <w:rPr>
                <w:rFonts w:hint="eastAsia" w:ascii="仿宋" w:eastAsia="仿宋"/>
                <w:sz w:val="28"/>
                <w:szCs w:val="28"/>
              </w:rPr>
              <w:t>身份证号码</w:t>
            </w:r>
            <w:r>
              <w:rPr>
                <w:rFonts w:ascii="仿宋" w:eastAsia="仿宋"/>
                <w:sz w:val="28"/>
                <w:szCs w:val="28"/>
              </w:rPr>
              <w:t>/</w:t>
            </w:r>
            <w:r>
              <w:rPr>
                <w:rFonts w:hint="eastAsia" w:ascii="仿宋" w:eastAsia="仿宋"/>
                <w:sz w:val="28"/>
                <w:szCs w:val="28"/>
              </w:rPr>
              <w:t>电话</w:t>
            </w:r>
          </w:p>
        </w:tc>
        <w:tc>
          <w:tcPr>
            <w:tcW w:w="2530" w:type="dxa"/>
            <w:vAlign w:val="center"/>
          </w:tcPr>
          <w:p>
            <w:pPr>
              <w:spacing w:line="400" w:lineRule="exact"/>
              <w:jc w:val="center"/>
              <w:rPr>
                <w:rFonts w:ascii="仿宋" w:eastAsia="仿宋"/>
                <w:sz w:val="28"/>
                <w:szCs w:val="28"/>
              </w:rPr>
            </w:pPr>
            <w:r>
              <w:rPr>
                <w:rFonts w:ascii="仿宋" w:eastAsia="仿宋"/>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2054" w:type="dxa"/>
            <w:vAlign w:val="center"/>
          </w:tcPr>
          <w:p>
            <w:pPr>
              <w:spacing w:line="400" w:lineRule="exact"/>
              <w:jc w:val="center"/>
              <w:rPr>
                <w:rFonts w:ascii="仿宋" w:eastAsia="仿宋"/>
                <w:sz w:val="28"/>
                <w:szCs w:val="28"/>
              </w:rPr>
            </w:pPr>
            <w:r>
              <w:rPr>
                <w:rFonts w:hint="eastAsia" w:ascii="仿宋" w:eastAsia="仿宋"/>
                <w:sz w:val="28"/>
                <w:szCs w:val="28"/>
              </w:rPr>
              <w:t>联</w:t>
            </w:r>
            <w:r>
              <w:rPr>
                <w:rFonts w:ascii="仿宋" w:eastAsia="仿宋"/>
                <w:sz w:val="28"/>
                <w:szCs w:val="28"/>
              </w:rPr>
              <w:t xml:space="preserve"> </w:t>
            </w:r>
            <w:r>
              <w:rPr>
                <w:rFonts w:hint="eastAsia" w:ascii="仿宋" w:eastAsia="仿宋"/>
                <w:sz w:val="28"/>
                <w:szCs w:val="28"/>
              </w:rPr>
              <w:t>系</w:t>
            </w:r>
            <w:r>
              <w:rPr>
                <w:rFonts w:ascii="仿宋" w:eastAsia="仿宋"/>
                <w:sz w:val="28"/>
                <w:szCs w:val="28"/>
              </w:rPr>
              <w:t xml:space="preserve"> </w:t>
            </w:r>
            <w:r>
              <w:rPr>
                <w:rFonts w:hint="eastAsia" w:ascii="仿宋" w:eastAsia="仿宋"/>
                <w:sz w:val="28"/>
                <w:szCs w:val="28"/>
              </w:rPr>
              <w:t>地</w:t>
            </w:r>
            <w:r>
              <w:rPr>
                <w:rFonts w:ascii="仿宋" w:eastAsia="仿宋"/>
                <w:sz w:val="28"/>
                <w:szCs w:val="28"/>
              </w:rPr>
              <w:t xml:space="preserve"> </w:t>
            </w:r>
            <w:r>
              <w:rPr>
                <w:rFonts w:hint="eastAsia" w:ascii="仿宋" w:eastAsia="仿宋"/>
                <w:sz w:val="28"/>
                <w:szCs w:val="28"/>
              </w:rPr>
              <w:t>址</w:t>
            </w:r>
          </w:p>
        </w:tc>
        <w:tc>
          <w:tcPr>
            <w:tcW w:w="6709" w:type="dxa"/>
            <w:gridSpan w:val="4"/>
            <w:vAlign w:val="center"/>
          </w:tcPr>
          <w:p>
            <w:pPr>
              <w:spacing w:line="400" w:lineRule="exact"/>
              <w:ind w:right="420"/>
              <w:jc w:val="center"/>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054" w:type="dxa"/>
            <w:vAlign w:val="center"/>
          </w:tcPr>
          <w:p>
            <w:pPr>
              <w:spacing w:line="400" w:lineRule="exact"/>
              <w:jc w:val="center"/>
              <w:rPr>
                <w:rFonts w:ascii="仿宋" w:eastAsia="仿宋"/>
                <w:sz w:val="28"/>
                <w:szCs w:val="28"/>
              </w:rPr>
            </w:pPr>
            <w:r>
              <w:rPr>
                <w:rFonts w:hint="eastAsia" w:ascii="仿宋" w:eastAsia="仿宋"/>
                <w:sz w:val="28"/>
                <w:szCs w:val="28"/>
              </w:rPr>
              <w:t>专利号</w:t>
            </w:r>
          </w:p>
        </w:tc>
        <w:tc>
          <w:tcPr>
            <w:tcW w:w="1974" w:type="dxa"/>
            <w:gridSpan w:val="2"/>
            <w:vAlign w:val="center"/>
          </w:tcPr>
          <w:p>
            <w:pPr>
              <w:spacing w:line="400" w:lineRule="exact"/>
              <w:ind w:right="420"/>
              <w:jc w:val="center"/>
              <w:rPr>
                <w:rFonts w:ascii="仿宋" w:eastAsia="仿宋"/>
                <w:sz w:val="28"/>
                <w:szCs w:val="28"/>
              </w:rPr>
            </w:pPr>
          </w:p>
        </w:tc>
        <w:tc>
          <w:tcPr>
            <w:tcW w:w="2205" w:type="dxa"/>
            <w:vAlign w:val="center"/>
          </w:tcPr>
          <w:p>
            <w:pPr>
              <w:spacing w:line="400" w:lineRule="exact"/>
              <w:ind w:right="420"/>
              <w:jc w:val="center"/>
              <w:rPr>
                <w:rFonts w:ascii="仿宋" w:eastAsia="仿宋"/>
                <w:sz w:val="28"/>
                <w:szCs w:val="28"/>
              </w:rPr>
            </w:pPr>
            <w:r>
              <w:rPr>
                <w:rFonts w:hint="eastAsia" w:ascii="仿宋" w:eastAsia="仿宋"/>
                <w:sz w:val="28"/>
                <w:szCs w:val="28"/>
              </w:rPr>
              <w:t>专利权人</w:t>
            </w:r>
          </w:p>
        </w:tc>
        <w:tc>
          <w:tcPr>
            <w:tcW w:w="2530" w:type="dxa"/>
            <w:vAlign w:val="center"/>
          </w:tcPr>
          <w:p>
            <w:pPr>
              <w:spacing w:line="400" w:lineRule="exact"/>
              <w:ind w:right="420"/>
              <w:jc w:val="center"/>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2054" w:type="dxa"/>
            <w:vAlign w:val="center"/>
          </w:tcPr>
          <w:p>
            <w:pPr>
              <w:spacing w:line="400" w:lineRule="exact"/>
              <w:jc w:val="center"/>
              <w:rPr>
                <w:rFonts w:ascii="仿宋" w:eastAsia="仿宋"/>
                <w:sz w:val="28"/>
                <w:szCs w:val="28"/>
              </w:rPr>
            </w:pPr>
            <w:r>
              <w:rPr>
                <w:rFonts w:hint="eastAsia" w:ascii="仿宋" w:eastAsia="仿宋"/>
                <w:sz w:val="28"/>
                <w:szCs w:val="28"/>
              </w:rPr>
              <w:t>专利名称</w:t>
            </w:r>
          </w:p>
        </w:tc>
        <w:tc>
          <w:tcPr>
            <w:tcW w:w="6709" w:type="dxa"/>
            <w:gridSpan w:val="4"/>
            <w:vAlign w:val="center"/>
          </w:tcPr>
          <w:p>
            <w:pPr>
              <w:spacing w:line="400" w:lineRule="exact"/>
              <w:ind w:right="420"/>
              <w:jc w:val="center"/>
              <w:rPr>
                <w:rFonts w:asci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4" w:hRule="atLeast"/>
        </w:trPr>
        <w:tc>
          <w:tcPr>
            <w:tcW w:w="2054" w:type="dxa"/>
            <w:vAlign w:val="center"/>
          </w:tcPr>
          <w:p>
            <w:pPr>
              <w:jc w:val="center"/>
              <w:rPr>
                <w:rFonts w:ascii="仿宋" w:eastAsia="仿宋"/>
                <w:sz w:val="28"/>
                <w:szCs w:val="28"/>
              </w:rPr>
            </w:pPr>
            <w:r>
              <w:rPr>
                <w:rFonts w:hint="eastAsia" w:ascii="仿宋" w:eastAsia="仿宋"/>
                <w:sz w:val="28"/>
                <w:szCs w:val="28"/>
              </w:rPr>
              <w:t>申请维权</w:t>
            </w:r>
          </w:p>
          <w:p>
            <w:pPr>
              <w:jc w:val="center"/>
              <w:rPr>
                <w:rFonts w:ascii="仿宋" w:eastAsia="仿宋"/>
                <w:sz w:val="28"/>
                <w:szCs w:val="28"/>
              </w:rPr>
            </w:pPr>
            <w:r>
              <w:rPr>
                <w:rFonts w:hint="eastAsia" w:ascii="仿宋" w:eastAsia="仿宋"/>
                <w:sz w:val="28"/>
                <w:szCs w:val="28"/>
              </w:rPr>
              <w:t>援助事项</w:t>
            </w:r>
          </w:p>
          <w:p>
            <w:pPr>
              <w:jc w:val="center"/>
              <w:rPr>
                <w:rFonts w:ascii="仿宋" w:eastAsia="仿宋"/>
                <w:sz w:val="32"/>
                <w:szCs w:val="32"/>
              </w:rPr>
            </w:pPr>
            <w:r>
              <w:rPr>
                <w:rFonts w:hint="eastAsia" w:ascii="仿宋" w:eastAsia="仿宋"/>
                <w:sz w:val="28"/>
                <w:szCs w:val="28"/>
              </w:rPr>
              <w:t>（勾选）</w:t>
            </w:r>
          </w:p>
        </w:tc>
        <w:tc>
          <w:tcPr>
            <w:tcW w:w="6709" w:type="dxa"/>
            <w:gridSpan w:val="4"/>
            <w:vAlign w:val="center"/>
          </w:tcPr>
          <w:p>
            <w:pPr>
              <w:spacing w:line="320" w:lineRule="exact"/>
              <w:rPr>
                <w:rFonts w:ascii="宋体"/>
                <w:sz w:val="24"/>
              </w:rPr>
            </w:pPr>
            <w:r>
              <w:rPr>
                <w:rFonts w:hint="eastAsia" w:ascii="宋体" w:hAnsi="宋体"/>
                <w:sz w:val="24"/>
              </w:rPr>
              <w:t>一、一般咨询服务</w:t>
            </w:r>
          </w:p>
          <w:p>
            <w:pPr>
              <w:spacing w:line="320" w:lineRule="exact"/>
              <w:rPr>
                <w:rFonts w:ascii="宋体"/>
                <w:sz w:val="24"/>
              </w:rPr>
            </w:pPr>
            <w:r>
              <w:rPr>
                <w:rFonts w:ascii="宋体" w:hAnsi="宋体"/>
                <w:sz w:val="24"/>
              </w:rPr>
              <w:t>1</w:t>
            </w:r>
            <w:r>
              <w:rPr>
                <w:rFonts w:hint="eastAsia" w:ascii="宋体" w:hAnsi="宋体"/>
                <w:sz w:val="24"/>
              </w:rPr>
              <w:t>、提供有关知识产权法律法规政策及推介中介服务机构等咨询服务；□</w:t>
            </w:r>
          </w:p>
          <w:p>
            <w:pPr>
              <w:spacing w:line="320" w:lineRule="exact"/>
              <w:rPr>
                <w:rFonts w:ascii="宋体"/>
                <w:sz w:val="24"/>
              </w:rPr>
            </w:pPr>
            <w:r>
              <w:rPr>
                <w:rFonts w:ascii="宋体" w:hAnsi="宋体"/>
                <w:sz w:val="24"/>
              </w:rPr>
              <w:t>2</w:t>
            </w:r>
            <w:r>
              <w:rPr>
                <w:rFonts w:hint="eastAsia" w:ascii="宋体" w:hAnsi="宋体"/>
                <w:sz w:val="24"/>
              </w:rPr>
              <w:t>、提供厦门市知识产权行政保护、司法保护等咨询服务；□</w:t>
            </w:r>
          </w:p>
          <w:p>
            <w:pPr>
              <w:spacing w:line="320" w:lineRule="exact"/>
              <w:rPr>
                <w:rFonts w:ascii="宋体"/>
                <w:sz w:val="24"/>
              </w:rPr>
            </w:pPr>
            <w:r>
              <w:rPr>
                <w:rFonts w:ascii="宋体" w:hAnsi="宋体"/>
                <w:sz w:val="24"/>
              </w:rPr>
              <w:t>3</w:t>
            </w:r>
            <w:r>
              <w:rPr>
                <w:rFonts w:hint="eastAsia" w:ascii="宋体" w:hAnsi="宋体"/>
                <w:sz w:val="24"/>
              </w:rPr>
              <w:t>、提供申报市科技局（知识产权局）有关知识产权战略推进项目的咨询和统一受理服务。□</w:t>
            </w:r>
          </w:p>
          <w:p>
            <w:pPr>
              <w:spacing w:line="320" w:lineRule="exact"/>
              <w:rPr>
                <w:rFonts w:ascii="宋体"/>
                <w:sz w:val="24"/>
              </w:rPr>
            </w:pPr>
            <w:r>
              <w:rPr>
                <w:rFonts w:hint="eastAsia" w:ascii="宋体" w:hAnsi="宋体"/>
                <w:sz w:val="24"/>
              </w:rPr>
              <w:t>二、专项智力援助服务</w:t>
            </w:r>
          </w:p>
          <w:p>
            <w:pPr>
              <w:spacing w:line="320" w:lineRule="exact"/>
              <w:rPr>
                <w:rFonts w:ascii="宋体"/>
                <w:sz w:val="24"/>
              </w:rPr>
            </w:pPr>
            <w:r>
              <w:rPr>
                <w:rFonts w:ascii="宋体" w:hAnsi="宋体"/>
                <w:sz w:val="24"/>
              </w:rPr>
              <w:t>1</w:t>
            </w:r>
            <w:r>
              <w:rPr>
                <w:rFonts w:hint="eastAsia" w:ascii="宋体" w:hAnsi="宋体"/>
                <w:sz w:val="24"/>
              </w:rPr>
              <w:t>、提供知识产权侵权判定及赔偿额估算的参考意见；□</w:t>
            </w:r>
          </w:p>
          <w:p>
            <w:pPr>
              <w:spacing w:line="320" w:lineRule="exact"/>
              <w:rPr>
                <w:rFonts w:ascii="宋体"/>
                <w:sz w:val="24"/>
              </w:rPr>
            </w:pPr>
            <w:r>
              <w:rPr>
                <w:rFonts w:ascii="宋体" w:hAnsi="宋体"/>
                <w:sz w:val="24"/>
              </w:rPr>
              <w:t>2</w:t>
            </w:r>
            <w:r>
              <w:rPr>
                <w:rFonts w:hint="eastAsia" w:ascii="宋体" w:hAnsi="宋体"/>
                <w:sz w:val="24"/>
              </w:rPr>
              <w:t>、对重大和涉外知识产权纠纷与争端进行分析论证并提供咨询意见；□</w:t>
            </w:r>
          </w:p>
          <w:p>
            <w:pPr>
              <w:spacing w:line="320" w:lineRule="exact"/>
              <w:rPr>
                <w:rFonts w:ascii="宋体"/>
                <w:sz w:val="24"/>
              </w:rPr>
            </w:pPr>
            <w:r>
              <w:rPr>
                <w:rFonts w:ascii="宋体" w:hAnsi="宋体"/>
                <w:sz w:val="24"/>
              </w:rPr>
              <w:t>3</w:t>
            </w:r>
            <w:r>
              <w:rPr>
                <w:rFonts w:hint="eastAsia" w:ascii="宋体" w:hAnsi="宋体"/>
                <w:sz w:val="24"/>
              </w:rPr>
              <w:t>、对疑难知识产权案件、滥用知识产权和侵权诉讼的案件，进行研讨论证并提供咨询意见；□</w:t>
            </w:r>
          </w:p>
          <w:p>
            <w:pPr>
              <w:spacing w:line="320" w:lineRule="exact"/>
              <w:rPr>
                <w:rFonts w:ascii="宋体"/>
                <w:sz w:val="24"/>
              </w:rPr>
            </w:pPr>
            <w:r>
              <w:rPr>
                <w:rFonts w:ascii="宋体" w:hAnsi="宋体"/>
                <w:sz w:val="24"/>
              </w:rPr>
              <w:t>4</w:t>
            </w:r>
            <w:r>
              <w:rPr>
                <w:rFonts w:hint="eastAsia" w:ascii="宋体" w:hAnsi="宋体"/>
                <w:sz w:val="24"/>
              </w:rPr>
              <w:t>、为重大的研发、经贸、投资和技术转移活动组织提供知识产权分析论证和知识产权预警服务；□</w:t>
            </w:r>
          </w:p>
          <w:p>
            <w:pPr>
              <w:spacing w:line="320" w:lineRule="exact"/>
              <w:rPr>
                <w:rFonts w:ascii="宋体"/>
                <w:sz w:val="24"/>
              </w:rPr>
            </w:pPr>
            <w:r>
              <w:rPr>
                <w:rFonts w:ascii="宋体" w:hAnsi="宋体"/>
                <w:sz w:val="24"/>
              </w:rPr>
              <w:t>5</w:t>
            </w:r>
            <w:r>
              <w:rPr>
                <w:rFonts w:hint="eastAsia" w:ascii="宋体" w:hAnsi="宋体"/>
                <w:sz w:val="24"/>
              </w:rPr>
              <w:t>、对大型体育赛事、文化活动、展会、博览会知识产权保护事项，组织提供法律状态查询及侵权判定咨询等服务；□</w:t>
            </w:r>
          </w:p>
          <w:p>
            <w:pPr>
              <w:spacing w:line="320" w:lineRule="exact"/>
              <w:rPr>
                <w:rFonts w:ascii="宋体"/>
                <w:sz w:val="24"/>
              </w:rPr>
            </w:pPr>
            <w:r>
              <w:rPr>
                <w:rFonts w:hint="eastAsia" w:ascii="宋体" w:hAnsi="宋体"/>
                <w:sz w:val="24"/>
              </w:rPr>
              <w:t>三、纠纷调解服务</w:t>
            </w:r>
          </w:p>
          <w:p>
            <w:pPr>
              <w:spacing w:line="320" w:lineRule="exact"/>
              <w:rPr>
                <w:rFonts w:ascii="宋体"/>
                <w:sz w:val="24"/>
              </w:rPr>
            </w:pPr>
            <w:r>
              <w:rPr>
                <w:rFonts w:hint="eastAsia" w:ascii="宋体" w:hAnsi="宋体"/>
                <w:sz w:val="24"/>
              </w:rPr>
              <w:t>申请对知识产权纠纷进行调解。□</w:t>
            </w:r>
          </w:p>
          <w:p>
            <w:pPr>
              <w:numPr>
                <w:ilvl w:val="0"/>
                <w:numId w:val="1"/>
              </w:numPr>
              <w:spacing w:line="320" w:lineRule="exact"/>
              <w:rPr>
                <w:rFonts w:ascii="宋体"/>
                <w:sz w:val="24"/>
              </w:rPr>
            </w:pPr>
            <w:r>
              <w:rPr>
                <w:rFonts w:hint="eastAsia" w:ascii="宋体" w:hAnsi="宋体"/>
                <w:sz w:val="24"/>
              </w:rPr>
              <w:t>资金援助服务</w:t>
            </w:r>
          </w:p>
          <w:p>
            <w:pPr>
              <w:spacing w:line="320" w:lineRule="exact"/>
              <w:rPr>
                <w:rFonts w:ascii="仿宋" w:eastAsia="仿宋"/>
                <w:sz w:val="32"/>
                <w:szCs w:val="32"/>
              </w:rPr>
            </w:pPr>
            <w:r>
              <w:rPr>
                <w:rFonts w:hint="eastAsia" w:ascii="宋体" w:hAnsi="宋体"/>
                <w:sz w:val="24"/>
              </w:rPr>
              <w:t>申请知识产权维权资金援助。□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9" w:hRule="atLeast"/>
        </w:trPr>
        <w:tc>
          <w:tcPr>
            <w:tcW w:w="2054" w:type="dxa"/>
            <w:vAlign w:val="center"/>
          </w:tcPr>
          <w:p>
            <w:pPr>
              <w:jc w:val="center"/>
              <w:rPr>
                <w:rFonts w:ascii="仿宋" w:eastAsia="仿宋"/>
                <w:sz w:val="32"/>
                <w:szCs w:val="32"/>
              </w:rPr>
            </w:pPr>
          </w:p>
          <w:p>
            <w:pPr>
              <w:rPr>
                <w:rFonts w:ascii="仿宋" w:eastAsia="仿宋"/>
                <w:sz w:val="32"/>
                <w:szCs w:val="32"/>
              </w:rPr>
            </w:pPr>
          </w:p>
          <w:p>
            <w:pPr>
              <w:jc w:val="center"/>
              <w:rPr>
                <w:rFonts w:ascii="仿宋" w:eastAsia="仿宋"/>
                <w:sz w:val="28"/>
                <w:szCs w:val="28"/>
              </w:rPr>
            </w:pPr>
            <w:r>
              <w:rPr>
                <w:rFonts w:hint="eastAsia" w:ascii="仿宋" w:eastAsia="仿宋"/>
                <w:sz w:val="28"/>
                <w:szCs w:val="28"/>
              </w:rPr>
              <w:t>基</w:t>
            </w:r>
            <w:r>
              <w:rPr>
                <w:rFonts w:ascii="仿宋" w:eastAsia="仿宋"/>
                <w:sz w:val="28"/>
                <w:szCs w:val="28"/>
              </w:rPr>
              <w:t xml:space="preserve">  </w:t>
            </w:r>
            <w:r>
              <w:rPr>
                <w:rFonts w:hint="eastAsia" w:ascii="仿宋" w:eastAsia="仿宋"/>
                <w:sz w:val="28"/>
                <w:szCs w:val="28"/>
              </w:rPr>
              <w:t>本</w:t>
            </w:r>
          </w:p>
          <w:p>
            <w:pPr>
              <w:jc w:val="center"/>
              <w:rPr>
                <w:rFonts w:ascii="仿宋" w:eastAsia="仿宋"/>
                <w:sz w:val="28"/>
                <w:szCs w:val="28"/>
              </w:rPr>
            </w:pPr>
            <w:r>
              <w:rPr>
                <w:rFonts w:hint="eastAsia" w:ascii="仿宋" w:eastAsia="仿宋"/>
                <w:sz w:val="28"/>
                <w:szCs w:val="28"/>
              </w:rPr>
              <w:t>情</w:t>
            </w:r>
            <w:r>
              <w:rPr>
                <w:rFonts w:ascii="仿宋" w:eastAsia="仿宋"/>
                <w:sz w:val="28"/>
                <w:szCs w:val="28"/>
              </w:rPr>
              <w:t xml:space="preserve">  </w:t>
            </w:r>
            <w:r>
              <w:rPr>
                <w:rFonts w:hint="eastAsia" w:ascii="仿宋" w:eastAsia="仿宋"/>
                <w:sz w:val="28"/>
                <w:szCs w:val="28"/>
              </w:rPr>
              <w:t>况</w:t>
            </w:r>
          </w:p>
          <w:p>
            <w:pPr>
              <w:jc w:val="center"/>
              <w:rPr>
                <w:rFonts w:ascii="仿宋" w:eastAsia="仿宋"/>
                <w:sz w:val="32"/>
                <w:szCs w:val="32"/>
              </w:rPr>
            </w:pPr>
          </w:p>
        </w:tc>
        <w:tc>
          <w:tcPr>
            <w:tcW w:w="6709" w:type="dxa"/>
            <w:gridSpan w:val="4"/>
            <w:vAlign w:val="center"/>
          </w:tcPr>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firstLine="31680" w:firstLineChars="250"/>
              <w:jc w:val="center"/>
              <w:rPr>
                <w:rFonts w:ascii="仿宋" w:eastAsia="仿宋"/>
                <w:sz w:val="28"/>
                <w:szCs w:val="28"/>
              </w:rPr>
            </w:pPr>
          </w:p>
          <w:p>
            <w:pPr>
              <w:ind w:right="420"/>
              <w:rPr>
                <w:rFonts w:ascii="仿宋" w:eastAsia="仿宋"/>
                <w:sz w:val="28"/>
                <w:szCs w:val="28"/>
              </w:rPr>
            </w:pPr>
          </w:p>
          <w:p>
            <w:pPr>
              <w:ind w:right="420" w:firstLine="31680" w:firstLineChars="250"/>
              <w:jc w:val="center"/>
              <w:rPr>
                <w:rFonts w:ascii="仿宋" w:eastAsia="仿宋"/>
                <w:sz w:val="28"/>
                <w:szCs w:val="28"/>
              </w:rPr>
            </w:pPr>
            <w:r>
              <w:rPr>
                <w:rFonts w:hint="eastAsia" w:ascii="仿宋" w:eastAsia="仿宋"/>
                <w:sz w:val="28"/>
                <w:szCs w:val="28"/>
              </w:rPr>
              <w:t>申请人签名或盖章：</w:t>
            </w:r>
          </w:p>
          <w:p>
            <w:pPr>
              <w:ind w:right="420" w:firstLine="31680" w:firstLineChars="250"/>
              <w:jc w:val="right"/>
              <w:rPr>
                <w:rFonts w:ascii="仿宋" w:eastAsia="仿宋"/>
                <w:sz w:val="28"/>
                <w:szCs w:val="28"/>
              </w:rPr>
            </w:pPr>
            <w:r>
              <w:rPr>
                <w:rFonts w:hint="eastAsia" w:ascii="仿宋" w:eastAsia="仿宋"/>
                <w:sz w:val="28"/>
                <w:szCs w:val="28"/>
              </w:rPr>
              <w:t>年</w:t>
            </w:r>
            <w:r>
              <w:rPr>
                <w:rFonts w:ascii="仿宋" w:eastAsia="仿宋"/>
                <w:sz w:val="28"/>
                <w:szCs w:val="28"/>
              </w:rPr>
              <w:t xml:space="preserve">  </w:t>
            </w:r>
            <w:r>
              <w:rPr>
                <w:rFonts w:hint="eastAsia" w:ascii="仿宋" w:eastAsia="仿宋"/>
                <w:sz w:val="28"/>
                <w:szCs w:val="28"/>
              </w:rPr>
              <w:t>月</w:t>
            </w:r>
            <w:r>
              <w:rPr>
                <w:rFonts w:ascii="仿宋" w:eastAsia="仿宋"/>
                <w:sz w:val="28"/>
                <w:szCs w:val="28"/>
              </w:rPr>
              <w:t xml:space="preserve">  </w:t>
            </w:r>
            <w:r>
              <w:rPr>
                <w:rFonts w:hint="eastAsia" w:ascii="仿宋" w:eastAsia="仿宋"/>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atLeast"/>
        </w:trPr>
        <w:tc>
          <w:tcPr>
            <w:tcW w:w="2054" w:type="dxa"/>
            <w:vAlign w:val="center"/>
          </w:tcPr>
          <w:p>
            <w:pPr>
              <w:spacing w:line="720" w:lineRule="auto"/>
              <w:ind w:firstLine="31680" w:firstLineChars="50"/>
              <w:jc w:val="center"/>
              <w:rPr>
                <w:rFonts w:ascii="仿宋" w:eastAsia="仿宋"/>
                <w:sz w:val="28"/>
                <w:szCs w:val="28"/>
              </w:rPr>
            </w:pPr>
            <w:r>
              <w:rPr>
                <w:rFonts w:hint="eastAsia" w:ascii="仿宋" w:eastAsia="仿宋"/>
                <w:sz w:val="28"/>
                <w:szCs w:val="28"/>
              </w:rPr>
              <w:t>备</w:t>
            </w:r>
            <w:r>
              <w:rPr>
                <w:rFonts w:ascii="仿宋" w:eastAsia="仿宋"/>
                <w:sz w:val="28"/>
                <w:szCs w:val="28"/>
              </w:rPr>
              <w:t xml:space="preserve"> </w:t>
            </w:r>
            <w:r>
              <w:rPr>
                <w:rFonts w:hint="eastAsia" w:ascii="仿宋" w:eastAsia="仿宋"/>
                <w:sz w:val="28"/>
                <w:szCs w:val="28"/>
              </w:rPr>
              <w:t>注</w:t>
            </w:r>
          </w:p>
        </w:tc>
        <w:tc>
          <w:tcPr>
            <w:tcW w:w="6709" w:type="dxa"/>
            <w:gridSpan w:val="4"/>
            <w:vAlign w:val="center"/>
          </w:tcPr>
          <w:p>
            <w:pPr>
              <w:jc w:val="center"/>
              <w:rPr>
                <w:rFonts w:ascii="仿宋" w:eastAsia="仿宋"/>
                <w:sz w:val="28"/>
                <w:szCs w:val="28"/>
              </w:rPr>
            </w:pPr>
          </w:p>
          <w:p>
            <w:pPr>
              <w:jc w:val="center"/>
              <w:rPr>
                <w:rFonts w:ascii="仿宋" w:eastAsia="仿宋"/>
                <w:sz w:val="28"/>
                <w:szCs w:val="28"/>
              </w:rPr>
            </w:pPr>
          </w:p>
          <w:p>
            <w:pPr>
              <w:jc w:val="center"/>
              <w:rPr>
                <w:rFonts w:ascii="仿宋" w:eastAsia="仿宋"/>
                <w:sz w:val="28"/>
                <w:szCs w:val="28"/>
              </w:rPr>
            </w:pPr>
          </w:p>
        </w:tc>
      </w:tr>
    </w:tbl>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58536712">
    <w:nsid w:val="450DDE08"/>
    <w:multiLevelType w:val="singleLevel"/>
    <w:tmpl w:val="450DDE08"/>
    <w:lvl w:ilvl="0" w:tentative="1">
      <w:start w:val="4"/>
      <w:numFmt w:val="chineseCounting"/>
      <w:suff w:val="nothing"/>
      <w:lvlText w:val="%1、"/>
      <w:lvlJc w:val="left"/>
      <w:rPr>
        <w:rFonts w:hint="eastAsia" w:cs="Times New Roman"/>
      </w:rPr>
    </w:lvl>
  </w:abstractNum>
  <w:num w:numId="1">
    <w:abstractNumId w:val="11585367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713DC"/>
    <w:rsid w:val="1EC713DC"/>
    <w:rsid w:val="26BE6B2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2019-10-24T08:03:00Z</dcterms:created>
  <dc:creator>xm5</dc:creator>
  <cp:lastModifiedBy>xm5</cp:lastModifiedBy>
  <dcterms:modified xsi:type="dcterms:W3CDTF">2019-10-24T08:05:16Z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